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-28" w:hanging="0"/>
        <w:jc w:val="right"/>
        <w:rPr/>
      </w:pPr>
      <w:r>
        <w:rPr>
          <w:b/>
          <w:sz w:val="24"/>
        </w:rPr>
        <w:t xml:space="preserve">    </w:t>
      </w:r>
    </w:p>
    <w:p>
      <w:pPr>
        <w:pStyle w:val="Normal"/>
        <w:ind w:left="0" w:right="-28" w:hanging="0"/>
        <w:jc w:val="right"/>
        <w:rPr/>
      </w:pPr>
      <w:r>
        <w:rPr>
          <w:b/>
          <w:sz w:val="24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</w:rPr>
        <w:t xml:space="preserve">Приложение                                                                           </w:t>
      </w:r>
      <w:r>
        <w:rPr>
          <w:sz w:val="24"/>
        </w:rPr>
        <w:t xml:space="preserve">к основной образовательной программе </w:t>
      </w:r>
    </w:p>
    <w:p>
      <w:pPr>
        <w:pStyle w:val="Normal"/>
        <w:ind w:left="0" w:right="-28" w:hanging="0"/>
        <w:jc w:val="right"/>
        <w:rPr/>
      </w:pPr>
      <w:r>
        <w:rPr>
          <w:rFonts w:eastAsia="Times New Roman" w:cs="Times New Roman"/>
          <w:color w:val="auto"/>
          <w:kern w:val="0"/>
          <w:sz w:val="24"/>
          <w:szCs w:val="22"/>
          <w:lang w:val="ru-RU" w:eastAsia="en-US" w:bidi="ar-SA"/>
        </w:rPr>
        <w:t>основного</w:t>
      </w:r>
      <w:r>
        <w:rPr>
          <w:sz w:val="24"/>
        </w:rPr>
        <w:t xml:space="preserve"> общего образования,</w:t>
      </w:r>
      <w:r>
        <w:rPr>
          <w:b/>
          <w:sz w:val="24"/>
        </w:rPr>
        <w:t xml:space="preserve"> </w:t>
      </w:r>
    </w:p>
    <w:p>
      <w:pPr>
        <w:pStyle w:val="Normal"/>
        <w:ind w:left="0" w:right="-28" w:hanging="0"/>
        <w:jc w:val="right"/>
        <w:rPr/>
      </w:pPr>
      <w:r>
        <w:rPr>
          <w:sz w:val="24"/>
        </w:rPr>
        <w:t xml:space="preserve">утвержденной приказом </w:t>
      </w:r>
    </w:p>
    <w:p>
      <w:pPr>
        <w:pStyle w:val="Normal"/>
        <w:ind w:left="0" w:right="-28" w:hanging="0"/>
        <w:jc w:val="right"/>
        <w:rPr/>
      </w:pPr>
      <w:r>
        <w:rPr>
          <w:sz w:val="24"/>
        </w:rPr>
        <w:t xml:space="preserve">  </w:t>
      </w:r>
      <w:r>
        <w:rPr>
          <w:sz w:val="24"/>
        </w:rPr>
        <w:t xml:space="preserve">директора МБОУ "Сосновская ООШ" </w:t>
      </w:r>
    </w:p>
    <w:p>
      <w:pPr>
        <w:pStyle w:val="Normal"/>
        <w:ind w:left="0" w:right="-28" w:hanging="0"/>
        <w:jc w:val="right"/>
        <w:rPr/>
      </w:pPr>
      <w:r>
        <w:rPr>
          <w:sz w:val="24"/>
        </w:rPr>
        <w:t xml:space="preserve">                                           </w:t>
      </w:r>
      <w:r>
        <w:rPr>
          <w:b/>
          <w:sz w:val="24"/>
        </w:rPr>
        <w:t xml:space="preserve">                                                                </w:t>
      </w:r>
      <w:r>
        <w:rPr>
          <w:sz w:val="24"/>
        </w:rPr>
        <w:t>от "28" августа 2025 г. № 74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414" w:before="204" w:after="0"/>
        <w:ind w:left="1281" w:right="1318" w:hanging="0"/>
        <w:jc w:val="center"/>
        <w:rPr>
          <w:b/>
          <w:sz w:val="36"/>
        </w:rPr>
      </w:pPr>
      <w:r>
        <w:rPr>
          <w:b/>
          <w:sz w:val="36"/>
        </w:rPr>
        <w:t>ПЛАН</w:t>
      </w:r>
    </w:p>
    <w:p>
      <w:pPr>
        <w:pStyle w:val="Normal"/>
        <w:spacing w:lineRule="auto" w:line="240" w:before="0" w:after="0"/>
        <w:ind w:left="309" w:right="0" w:firstLine="1886"/>
        <w:jc w:val="left"/>
        <w:rPr>
          <w:b/>
          <w:sz w:val="36"/>
        </w:rPr>
      </w:pPr>
      <w:r>
        <w:rPr>
          <w:b/>
          <w:sz w:val="36"/>
        </w:rPr>
        <w:t>учебных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курсов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внеурочной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деятельности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муниципального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бюджетного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общеобразовательного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учреждения</w:t>
      </w:r>
    </w:p>
    <w:p>
      <w:pPr>
        <w:pStyle w:val="Normal"/>
        <w:spacing w:lineRule="exact" w:line="408" w:before="0" w:after="0"/>
        <w:ind w:left="1281" w:right="1328" w:hanging="0"/>
        <w:jc w:val="center"/>
        <w:rPr>
          <w:b/>
          <w:sz w:val="36"/>
        </w:rPr>
      </w:pPr>
      <w:r>
        <w:rPr>
          <w:b/>
          <w:sz w:val="36"/>
        </w:rPr>
        <w:t>«Сосновская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основная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школа»</w:t>
      </w:r>
    </w:p>
    <w:p>
      <w:pPr>
        <w:pStyle w:val="Normal"/>
        <w:spacing w:before="0" w:after="0"/>
        <w:ind w:left="2421" w:right="2463" w:hanging="0"/>
        <w:jc w:val="center"/>
        <w:rPr>
          <w:b/>
          <w:sz w:val="36"/>
        </w:rPr>
      </w:pPr>
      <w:r>
        <w:rPr>
          <w:b/>
          <w:sz w:val="36"/>
        </w:rPr>
        <w:t>Ливенского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района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Орловской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области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2025-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2026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год</w:t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7" w:after="0"/>
        <w:ind w:left="0" w:right="1" w:hanging="0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>
      <w:pPr>
        <w:pStyle w:val="Style16"/>
        <w:spacing w:before="276" w:after="0"/>
        <w:ind w:left="141" w:right="146" w:firstLine="720"/>
        <w:rPr/>
      </w:pPr>
      <w:r>
        <w:rPr/>
        <w:t>План внеурочной деятельности основного общего образования МБОУ «Сосновская ООШ» (далее – План)</w:t>
      </w:r>
      <w:r>
        <w:rPr>
          <w:spacing w:val="40"/>
        </w:rPr>
        <w:t xml:space="preserve"> </w:t>
      </w:r>
      <w:r>
        <w:rPr/>
        <w:t>является одним из основных механизмов, обеспечивающих достижение обучающимися внеурочных результатов для освоения основной образовательной программы основного общего образования Учреждения в соответствии с требованиями федерального государственного образовательного стандарта основного общего образования.</w:t>
      </w:r>
    </w:p>
    <w:p>
      <w:pPr>
        <w:pStyle w:val="Style16"/>
        <w:ind w:left="141" w:right="149" w:firstLine="974"/>
        <w:rPr/>
      </w:pPr>
      <w:r>
        <w:rPr/>
        <w:t>Внеурочная деятельность является обязательным компонентом основной образовательной программы Учреждения и организуется в соответствии со следующими нормативными документами и методическими рекомендациями: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28" w:before="0" w:after="0"/>
        <w:ind w:left="861" w:right="146" w:hanging="360"/>
        <w:jc w:val="both"/>
        <w:rPr>
          <w:sz w:val="24"/>
        </w:rPr>
      </w:pPr>
      <w:r>
        <w:rPr>
          <w:sz w:val="24"/>
        </w:rPr>
        <w:t>Федеральным законом от 29.12.2012 № 273-ФЗ 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Федерации» (с изменениями 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дополнениями);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0" w:after="0"/>
        <w:ind w:left="861" w:right="143" w:hanging="360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 (далее – ФГОС ООО),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 дополнениями);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28" w:before="0" w:after="0"/>
        <w:ind w:left="861" w:right="146" w:hanging="360"/>
        <w:jc w:val="both"/>
        <w:rPr>
          <w:sz w:val="24"/>
        </w:rPr>
      </w:pPr>
      <w:r>
        <w:rPr>
          <w:sz w:val="24"/>
        </w:rPr>
        <w:t>Федеральной образовательной программой основного общего образования (далее ФОП ООО), 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18.05.2023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370</w:t>
      </w:r>
    </w:p>
    <w:p>
      <w:pPr>
        <w:pStyle w:val="Style16"/>
        <w:spacing w:lineRule="exact" w:line="270"/>
        <w:ind w:left="861" w:right="0" w:hanging="0"/>
        <w:rPr/>
      </w:pPr>
      <w:r>
        <w:rPr/>
        <w:t>«Об</w:t>
      </w:r>
      <w:r>
        <w:rPr>
          <w:spacing w:val="-7"/>
        </w:rPr>
        <w:t xml:space="preserve"> </w:t>
      </w:r>
      <w:r>
        <w:rPr/>
        <w:t>утверждении</w:t>
      </w:r>
      <w:r>
        <w:rPr>
          <w:spacing w:val="-5"/>
        </w:rPr>
        <w:t xml:space="preserve"> </w:t>
      </w:r>
      <w:r>
        <w:rPr/>
        <w:t>федеральной</w:t>
      </w:r>
      <w:r>
        <w:rPr>
          <w:spacing w:val="-5"/>
        </w:rPr>
        <w:t xml:space="preserve"> </w:t>
      </w:r>
      <w:r>
        <w:rPr/>
        <w:t>образовательной</w:t>
      </w:r>
      <w:r>
        <w:rPr>
          <w:spacing w:val="-5"/>
        </w:rPr>
        <w:t xml:space="preserve"> </w:t>
      </w:r>
      <w:r>
        <w:rPr/>
        <w:t>программы</w:t>
      </w:r>
      <w:r>
        <w:rPr>
          <w:spacing w:val="32"/>
        </w:rPr>
        <w:t xml:space="preserve"> </w:t>
      </w:r>
      <w:r>
        <w:rPr/>
        <w:t>основного</w:t>
      </w:r>
      <w:r>
        <w:rPr>
          <w:spacing w:val="-5"/>
        </w:rPr>
        <w:t xml:space="preserve"> </w:t>
      </w:r>
      <w:r>
        <w:rPr/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0" w:after="0"/>
        <w:ind w:left="861" w:right="146" w:hanging="360"/>
        <w:jc w:val="both"/>
        <w:rPr>
          <w:sz w:val="24"/>
        </w:rPr>
      </w:pPr>
      <w:r>
        <w:rPr>
          <w:sz w:val="24"/>
        </w:rPr>
        <w:t>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4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</w:t>
      </w:r>
      <w:r>
        <w:rPr>
          <w:spacing w:val="80"/>
          <w:sz w:val="24"/>
        </w:rPr>
        <w:t xml:space="preserve"> </w:t>
      </w:r>
      <w:r>
        <w:rPr>
          <w:sz w:val="24"/>
        </w:rPr>
        <w:t>№ 28 (далее - СП 2.4.3648-20);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35" w:before="0" w:after="0"/>
        <w:ind w:left="861" w:right="146" w:hanging="360"/>
        <w:jc w:val="both"/>
        <w:rPr>
          <w:sz w:val="24"/>
        </w:rPr>
      </w:pPr>
      <w:r>
        <w:rPr>
          <w:sz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 28.01.2021 № 2 (далее - СанПиН 1.2.3685-21);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</w:tabs>
        <w:spacing w:lineRule="exact" w:line="306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17.06.2022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03-871</w:t>
      </w:r>
      <w:r>
        <w:rPr>
          <w:spacing w:val="16"/>
          <w:sz w:val="24"/>
        </w:rPr>
        <w:t xml:space="preserve"> </w:t>
      </w:r>
      <w:r>
        <w:rPr>
          <w:sz w:val="24"/>
        </w:rPr>
        <w:t>«Об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занятий</w:t>
      </w:r>
    </w:p>
    <w:p>
      <w:pPr>
        <w:pStyle w:val="Style16"/>
        <w:spacing w:lineRule="exact" w:line="266"/>
        <w:ind w:left="861" w:right="0" w:hanging="0"/>
        <w:rPr/>
      </w:pPr>
      <w:r>
        <w:rPr/>
        <w:t>«Разговоры</w:t>
      </w:r>
      <w:r>
        <w:rPr>
          <w:spacing w:val="-13"/>
        </w:rPr>
        <w:t xml:space="preserve"> </w:t>
      </w:r>
      <w:r>
        <w:rPr/>
        <w:t>о</w:t>
      </w:r>
      <w:r>
        <w:rPr>
          <w:spacing w:val="-9"/>
        </w:rPr>
        <w:t xml:space="preserve"> </w:t>
      </w:r>
      <w:r>
        <w:rPr>
          <w:spacing w:val="-2"/>
        </w:rPr>
        <w:t>важном»;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  <w:tab w:val="left" w:pos="2961" w:leader="none"/>
          <w:tab w:val="left" w:pos="5031" w:leader="none"/>
          <w:tab w:val="left" w:pos="5886" w:leader="none"/>
          <w:tab w:val="left" w:pos="7780" w:leader="none"/>
          <w:tab w:val="left" w:pos="9545" w:leader="none"/>
        </w:tabs>
        <w:spacing w:lineRule="auto" w:line="228" w:before="0" w:after="0"/>
        <w:ind w:left="861" w:right="145" w:hanging="360"/>
        <w:jc w:val="left"/>
        <w:rPr>
          <w:sz w:val="24"/>
        </w:rPr>
      </w:pPr>
      <w:r>
        <w:rPr>
          <w:spacing w:val="-2"/>
          <w:sz w:val="24"/>
        </w:rPr>
        <w:t>Методических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внеурочной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hyperlink r:id="rId2">
        <w:r>
          <w:rPr>
            <w:color w:val="0000FF"/>
            <w:spacing w:val="-2"/>
            <w:sz w:val="24"/>
            <w:u w:val="single" w:color="0000FF"/>
          </w:rPr>
          <w:t>https://edsoo.ru/download/611?hash=8e684a40980cb4f1c641970114711ecc</w:t>
        </w:r>
      </w:hyperlink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  <w:tab w:val="left" w:pos="3021" w:leader="none"/>
          <w:tab w:val="left" w:pos="5181" w:leader="none"/>
          <w:tab w:val="left" w:pos="7341" w:leader="none"/>
          <w:tab w:val="left" w:pos="9627" w:leader="none"/>
        </w:tabs>
        <w:spacing w:lineRule="auto" w:line="228" w:before="0" w:after="0"/>
        <w:ind w:left="861" w:right="141" w:hanging="360"/>
        <w:jc w:val="left"/>
        <w:rPr>
          <w:sz w:val="24"/>
        </w:rPr>
      </w:pPr>
      <w:r>
        <w:rPr>
          <w:spacing w:val="-2"/>
          <w:sz w:val="24"/>
        </w:rPr>
        <w:t>Методических</w:t>
      </w:r>
      <w:r>
        <w:rPr>
          <w:sz w:val="24"/>
        </w:rPr>
        <w:tab/>
      </w:r>
      <w:r>
        <w:rPr>
          <w:spacing w:val="-2"/>
          <w:sz w:val="24"/>
        </w:rPr>
        <w:t>рекомендацийпо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функциональной</w:t>
      </w:r>
      <w:r>
        <w:rPr>
          <w:sz w:val="24"/>
        </w:rPr>
        <w:tab/>
      </w:r>
      <w:r>
        <w:rPr>
          <w:spacing w:val="-2"/>
          <w:sz w:val="24"/>
        </w:rPr>
        <w:t xml:space="preserve">грамотности </w:t>
      </w:r>
      <w:r>
        <w:rPr>
          <w:sz w:val="24"/>
        </w:rPr>
        <w:t xml:space="preserve">обучающихся – </w:t>
      </w:r>
      <w:hyperlink r:id="rId3">
        <w:r>
          <w:rPr>
            <w:color w:val="0461C0"/>
            <w:sz w:val="24"/>
            <w:u w:val="single" w:color="0461C0"/>
          </w:rPr>
          <w:t>http://skiv.instrao.ru/bank-zadaniy/</w:t>
        </w:r>
      </w:hyperlink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01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«Сосновская О</w:t>
      </w:r>
      <w:r>
        <w:rPr>
          <w:spacing w:val="-2"/>
          <w:sz w:val="24"/>
        </w:rPr>
        <w:t>ОШ»;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exact" w:line="307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>
      <w:pPr>
        <w:pStyle w:val="Style16"/>
        <w:ind w:left="141" w:right="145" w:firstLine="720"/>
        <w:rPr/>
      </w:pPr>
      <w:r>
        <w:rPr/>
        <w:t>План внеурочной деятельности является неотъемлемой частью ООП ООО. Внеурочная деятельность является обязательной частью учебного плана, формируемой участниками образовательного процесса.</w:t>
      </w:r>
    </w:p>
    <w:p>
      <w:pPr>
        <w:pStyle w:val="Style16"/>
        <w:ind w:left="141" w:right="146" w:firstLine="720"/>
        <w:rPr/>
      </w:pPr>
      <w:r>
        <w:rPr/>
        <w:t>Главной целью внеурочной деятельности является обеспечение достижения обучающимся планируемых результатов освоения основной образовательной программы (личностных, метапредметных и предметных),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>
      <w:pPr>
        <w:pStyle w:val="Style16"/>
        <w:ind w:left="861" w:right="0" w:hanging="0"/>
        <w:rPr/>
      </w:pPr>
      <w:r>
        <w:rPr/>
        <w:t>Цели</w:t>
      </w:r>
      <w:r>
        <w:rPr>
          <w:spacing w:val="-15"/>
        </w:rPr>
        <w:t xml:space="preserve"> </w:t>
      </w:r>
      <w:r>
        <w:rPr/>
        <w:t>организации</w:t>
      </w:r>
      <w:r>
        <w:rPr>
          <w:spacing w:val="47"/>
        </w:rPr>
        <w:t xml:space="preserve"> </w:t>
      </w:r>
      <w:r>
        <w:rPr/>
        <w:t>внеурочной</w:t>
      </w:r>
      <w:r>
        <w:rPr>
          <w:spacing w:val="49"/>
        </w:rPr>
        <w:t xml:space="preserve"> </w:t>
      </w:r>
      <w:r>
        <w:rPr/>
        <w:t>деятельности</w:t>
      </w:r>
      <w:r>
        <w:rPr>
          <w:spacing w:val="-14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соответствии</w:t>
      </w:r>
      <w:r>
        <w:rPr>
          <w:spacing w:val="-13"/>
        </w:rPr>
        <w:t xml:space="preserve"> </w:t>
      </w:r>
      <w:r>
        <w:rPr/>
        <w:t>с</w:t>
      </w:r>
      <w:r>
        <w:rPr>
          <w:spacing w:val="-20"/>
        </w:rPr>
        <w:t xml:space="preserve"> </w:t>
      </w:r>
      <w:r>
        <w:rPr>
          <w:spacing w:val="-2"/>
        </w:rPr>
        <w:t>ФГОС: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1" w:leader="none"/>
        </w:tabs>
        <w:spacing w:lineRule="auto" w:line="240" w:before="0" w:after="0"/>
        <w:ind w:left="141" w:right="147" w:hanging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 для достижения обучающимися необходимого для жизни в обществе социального опыта и формирования принимаемой обществом системы ценностей;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1" w:leader="none"/>
        </w:tabs>
        <w:spacing w:lineRule="auto" w:line="240" w:before="0" w:after="0"/>
        <w:ind w:left="141" w:right="148" w:hanging="0"/>
        <w:jc w:val="both"/>
        <w:rPr>
          <w:sz w:val="24"/>
        </w:rPr>
      </w:pPr>
      <w:r>
        <w:rPr>
          <w:sz w:val="24"/>
        </w:rPr>
        <w:t>создание условий для многогранного развития и социализации каждого обучающегося в свободное от учёбы время;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auto" w:line="240" w:before="0" w:after="0"/>
        <w:ind w:left="141" w:right="142" w:hanging="0"/>
        <w:jc w:val="both"/>
        <w:rPr>
          <w:sz w:val="24"/>
        </w:rPr>
      </w:pPr>
      <w:r>
        <w:rPr>
          <w:sz w:val="24"/>
        </w:rPr>
        <w:t>создание воспитывающей среды, обеспечивающей активизацию социальных, интеллектуальных 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6" w:leader="none"/>
        </w:tabs>
        <w:spacing w:lineRule="auto" w:line="240" w:before="0" w:after="0"/>
        <w:ind w:left="141" w:right="147" w:hanging="0"/>
        <w:jc w:val="both"/>
        <w:rPr>
          <w:sz w:val="24"/>
        </w:rPr>
      </w:pPr>
      <w:r>
        <w:rPr>
          <w:sz w:val="24"/>
        </w:rPr>
        <w:t>развитие здоровой, творчески растущей личности, с формированной 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>
      <w:pPr>
        <w:pStyle w:val="Style16"/>
        <w:ind w:left="861" w:right="0" w:hanging="0"/>
        <w:jc w:val="left"/>
        <w:rPr/>
      </w:pPr>
      <w:r>
        <w:rPr>
          <w:spacing w:val="-2"/>
        </w:rPr>
        <w:t>Задачи</w:t>
      </w:r>
      <w:r>
        <w:rPr>
          <w:spacing w:val="-3"/>
        </w:rPr>
        <w:t xml:space="preserve"> </w:t>
      </w:r>
      <w:r>
        <w:rPr>
          <w:spacing w:val="-2"/>
        </w:rP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>
      <w:pPr>
        <w:pStyle w:val="Style16"/>
        <w:ind w:left="861" w:right="0" w:hanging="0"/>
        <w:jc w:val="left"/>
        <w:rPr/>
      </w:pPr>
      <w:r>
        <w:rPr>
          <w:spacing w:val="-2"/>
          <w:sz w:val="24"/>
        </w:rPr>
        <w:t>- обеспечить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благоприятную</w:t>
      </w:r>
      <w:r>
        <w:rPr>
          <w:sz w:val="24"/>
        </w:rPr>
        <w:t xml:space="preserve"> </w:t>
      </w:r>
      <w:r>
        <w:rPr>
          <w:spacing w:val="-2"/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left"/>
        <w:rPr>
          <w:sz w:val="24"/>
        </w:rPr>
      </w:pPr>
      <w:r>
        <w:rPr>
          <w:spacing w:val="-2"/>
          <w:sz w:val="24"/>
        </w:rPr>
        <w:t>оптимизировать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нагрузку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улучшить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учесть</w:t>
      </w:r>
      <w:r>
        <w:rPr>
          <w:spacing w:val="-16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>
      <w:pPr>
        <w:pStyle w:val="Style16"/>
        <w:ind w:left="141" w:right="273" w:firstLine="720"/>
        <w:jc w:val="left"/>
        <w:rPr/>
      </w:pPr>
      <w:r>
        <w:rPr/>
        <w:t>Виды</w:t>
      </w:r>
      <w:r>
        <w:rPr>
          <w:spacing w:val="-4"/>
        </w:rPr>
        <w:t xml:space="preserve"> </w:t>
      </w:r>
      <w:r>
        <w:rPr/>
        <w:t>внеурочной деятельности: познавательная, игровая, трудовая</w:t>
      </w:r>
      <w:r>
        <w:rPr>
          <w:spacing w:val="-5"/>
        </w:rPr>
        <w:t xml:space="preserve"> </w:t>
      </w:r>
      <w:r>
        <w:rPr/>
        <w:t>(производственная) деятельность,</w:t>
      </w:r>
      <w:r>
        <w:rPr>
          <w:spacing w:val="-6"/>
        </w:rPr>
        <w:t xml:space="preserve"> </w:t>
      </w:r>
      <w:r>
        <w:rPr/>
        <w:t>досугово-развлекательная деятельность,</w:t>
      </w:r>
      <w:r>
        <w:rPr>
          <w:spacing w:val="-6"/>
        </w:rPr>
        <w:t xml:space="preserve"> </w:t>
      </w:r>
      <w:r>
        <w:rPr/>
        <w:t xml:space="preserve">спортивно-оздоровительная деятельность, </w:t>
      </w:r>
      <w:r>
        <w:rPr>
          <w:spacing w:val="-2"/>
        </w:rPr>
        <w:t>туристско-краеведческая</w:t>
      </w:r>
      <w:r>
        <w:rPr/>
        <w:t xml:space="preserve"> </w:t>
      </w:r>
      <w:r>
        <w:rPr>
          <w:spacing w:val="-2"/>
        </w:rPr>
        <w:t>деятельность, художественное творчество, социальное творчество (социально- преобразовательная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деятельность), проблемно-ценностное</w:t>
      </w:r>
      <w:r>
        <w:rPr>
          <w:spacing w:val="22"/>
        </w:rPr>
        <w:t xml:space="preserve"> </w:t>
      </w:r>
      <w:r>
        <w:rPr>
          <w:spacing w:val="-2"/>
        </w:rPr>
        <w:t xml:space="preserve">общение. Все виды внеурочной деятельности </w:t>
      </w:r>
      <w:r>
        <w:rPr/>
        <w:t>должны быть строго ориентированы на воспитательные результаты.</w:t>
      </w:r>
    </w:p>
    <w:p>
      <w:pPr>
        <w:pStyle w:val="Style16"/>
        <w:ind w:left="861" w:right="0" w:hanging="0"/>
        <w:jc w:val="left"/>
        <w:rPr/>
      </w:pPr>
      <w:r>
        <w:rPr>
          <w:spacing w:val="-2"/>
        </w:rPr>
        <w:t>Принципы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141" w:right="585" w:hanging="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6" w:leader="none"/>
        </w:tabs>
        <w:spacing w:lineRule="auto" w:line="240" w:before="0" w:after="0"/>
        <w:ind w:left="276" w:right="0" w:hanging="135"/>
        <w:jc w:val="left"/>
        <w:rPr>
          <w:sz w:val="24"/>
        </w:rPr>
      </w:pPr>
      <w:r>
        <w:rPr>
          <w:spacing w:val="-2"/>
          <w:sz w:val="24"/>
        </w:rPr>
        <w:t>опора 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традиции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39"/>
        <w:jc w:val="left"/>
        <w:rPr>
          <w:sz w:val="24"/>
        </w:rPr>
      </w:pPr>
      <w:r>
        <w:rPr>
          <w:sz w:val="24"/>
        </w:rPr>
        <w:t>свободный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>
      <w:pPr>
        <w:pStyle w:val="Style16"/>
        <w:ind w:left="141" w:right="147" w:firstLine="634"/>
        <w:rPr/>
      </w:pPr>
      <w:r>
        <w:rPr/>
        <w:t>Специфика внеурочной деятельности заключается в том, что в условиях школы ребёнок получает возможность подключиться к занятиям по интересам, познать</w:t>
      </w:r>
      <w:r>
        <w:rPr>
          <w:spacing w:val="40"/>
        </w:rPr>
        <w:t xml:space="preserve"> </w:t>
      </w:r>
      <w:r>
        <w:rPr/>
        <w:t>новый способ</w:t>
      </w:r>
      <w:r>
        <w:rPr>
          <w:spacing w:val="40"/>
        </w:rPr>
        <w:t xml:space="preserve"> </w:t>
      </w:r>
      <w:r>
        <w:rPr/>
        <w:t>обучения – безотметочный,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>
      <w:pPr>
        <w:pStyle w:val="Style16"/>
        <w:ind w:left="141" w:right="147" w:firstLine="634"/>
        <w:rPr/>
      </w:pPr>
      <w:r>
        <w:rPr/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>
      <w:pPr>
        <w:pStyle w:val="Style16"/>
        <w:ind w:left="141" w:right="0" w:firstLine="1200"/>
        <w:jc w:val="left"/>
        <w:rPr/>
      </w:pPr>
      <w:r>
        <w:rPr/>
        <w:t>Согласно</w:t>
      </w:r>
      <w:r>
        <w:rPr>
          <w:spacing w:val="40"/>
        </w:rPr>
        <w:t xml:space="preserve"> </w:t>
      </w:r>
      <w:r>
        <w:rPr/>
        <w:t>ФГОС ООО через внеурочную деятельность Учреждения, осуществляющее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основного</w:t>
      </w:r>
      <w:r>
        <w:rPr>
          <w:spacing w:val="-4"/>
        </w:rPr>
        <w:t xml:space="preserve"> </w:t>
      </w:r>
      <w:r>
        <w:rPr/>
        <w:t>общего</w:t>
      </w:r>
      <w:r>
        <w:rPr>
          <w:spacing w:val="-4"/>
        </w:rPr>
        <w:t xml:space="preserve"> </w:t>
      </w:r>
      <w:r>
        <w:rPr/>
        <w:t>образования).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планом</w:t>
      </w:r>
      <w:r>
        <w:rPr>
          <w:spacing w:val="-4"/>
        </w:rPr>
        <w:t xml:space="preserve"> </w:t>
      </w:r>
      <w:r>
        <w:rPr/>
        <w:t>внеурочной</w:t>
      </w:r>
      <w:r>
        <w:rPr>
          <w:spacing w:val="-4"/>
        </w:rPr>
        <w:t xml:space="preserve"> </w:t>
      </w:r>
      <w:r>
        <w:rPr/>
        <w:t>деятельности</w:t>
      </w:r>
      <w:r>
        <w:rPr>
          <w:spacing w:val="-4"/>
        </w:rPr>
        <w:t xml:space="preserve"> </w:t>
      </w:r>
      <w:r>
        <w:rPr/>
        <w:t>создаются</w:t>
      </w:r>
      <w:r>
        <w:rPr>
          <w:spacing w:val="-4"/>
        </w:rPr>
        <w:t xml:space="preserve"> </w:t>
      </w:r>
      <w:r>
        <w:rPr/>
        <w:t>условия для получения образования всеми обучающимися, в том числе одаренными детьми, детьми с ограниченными возможностями здоровья и инвалидами. Внеурочная деятельность опирается на содержание основного образования, интегрирует с ним, что позволяет сблизить процессы воспитания, 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развития,</w:t>
      </w:r>
      <w:r>
        <w:rPr>
          <w:spacing w:val="-4"/>
        </w:rPr>
        <w:t xml:space="preserve"> </w:t>
      </w:r>
      <w:r>
        <w:rPr/>
        <w:t>решая</w:t>
      </w:r>
      <w:r>
        <w:rPr>
          <w:spacing w:val="-4"/>
        </w:rPr>
        <w:t xml:space="preserve"> </w:t>
      </w:r>
      <w:r>
        <w:rPr/>
        <w:t>тем</w:t>
      </w:r>
      <w:r>
        <w:rPr>
          <w:spacing w:val="-4"/>
        </w:rPr>
        <w:t xml:space="preserve"> </w:t>
      </w:r>
      <w:r>
        <w:rPr/>
        <w:t>самым</w:t>
      </w:r>
      <w:r>
        <w:rPr>
          <w:spacing w:val="-4"/>
        </w:rPr>
        <w:t xml:space="preserve"> </w:t>
      </w:r>
      <w:r>
        <w:rPr/>
        <w:t>одну</w:t>
      </w:r>
      <w:r>
        <w:rPr>
          <w:spacing w:val="-4"/>
        </w:rPr>
        <w:t xml:space="preserve"> </w:t>
      </w:r>
      <w:r>
        <w:rPr/>
        <w:t>из</w:t>
      </w:r>
      <w:r>
        <w:rPr>
          <w:spacing w:val="-4"/>
        </w:rPr>
        <w:t xml:space="preserve"> </w:t>
      </w:r>
      <w:r>
        <w:rPr/>
        <w:t>наиболее</w:t>
      </w:r>
      <w:r>
        <w:rPr>
          <w:spacing w:val="-4"/>
        </w:rPr>
        <w:t xml:space="preserve"> </w:t>
      </w:r>
      <w:r>
        <w:rPr/>
        <w:t>сложных</w:t>
      </w:r>
      <w:r>
        <w:rPr>
          <w:spacing w:val="-4"/>
        </w:rPr>
        <w:t xml:space="preserve"> </w:t>
      </w:r>
      <w:r>
        <w:rPr/>
        <w:t>проблем</w:t>
      </w:r>
      <w:r>
        <w:rPr>
          <w:spacing w:val="-4"/>
        </w:rPr>
        <w:t xml:space="preserve"> </w:t>
      </w:r>
      <w:r>
        <w:rPr/>
        <w:t>современной</w:t>
      </w:r>
      <w:r>
        <w:rPr>
          <w:spacing w:val="-4"/>
        </w:rPr>
        <w:t xml:space="preserve"> </w:t>
      </w:r>
      <w:r>
        <w:rPr/>
        <w:t>педагогики.</w:t>
      </w:r>
      <w:r>
        <w:rPr>
          <w:spacing w:val="-4"/>
        </w:rPr>
        <w:t xml:space="preserve"> </w:t>
      </w:r>
      <w:r>
        <w:rPr/>
        <w:t>В процессе совместной творческой деятельности учителя и обучающегося происходит становление личности ребенка.</w:t>
      </w:r>
    </w:p>
    <w:p>
      <w:pPr>
        <w:pStyle w:val="Style16"/>
        <w:ind w:left="141" w:right="147" w:firstLine="773"/>
        <w:rPr/>
      </w:pPr>
      <w:r>
        <w:rPr/>
        <w:t>Внеурочная</w:t>
      </w:r>
      <w:r>
        <w:rPr>
          <w:spacing w:val="40"/>
        </w:rPr>
        <w:t xml:space="preserve"> </w:t>
      </w:r>
      <w:r>
        <w:rPr/>
        <w:t>деятельность в Учреждении реализуется в рамках</w:t>
      </w:r>
      <w:r>
        <w:rPr>
          <w:spacing w:val="40"/>
        </w:rPr>
        <w:t xml:space="preserve"> </w:t>
      </w:r>
      <w:r>
        <w:rPr/>
        <w:t>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грамотности.</w:t>
      </w:r>
    </w:p>
    <w:p>
      <w:pPr>
        <w:pStyle w:val="Style16"/>
        <w:ind w:left="141" w:right="147" w:firstLine="994"/>
        <w:rPr/>
      </w:pPr>
      <w:r>
        <w:rPr/>
        <w:t>Организация внеурочной деятельности регламентируется годовым календарным учебным графиком, составленным в соответствии с Федеральным законом №273-ФЗ «Об образовании в Российской Федерации» (ч.6 ст.12, ст.2), Уставом Учреждения. Оптимальная недельная нагрузка обучающихся соответствует предусмотренным Гигиеническим нормативам и Санитарно - эпидемиологическими требованиям. Количество часов, выделяемых на внеурочную деятельность, составляет за 5 лет обучения на уровне основного общего образования</w:t>
      </w:r>
      <w:r>
        <w:rPr>
          <w:spacing w:val="40"/>
        </w:rPr>
        <w:t xml:space="preserve"> </w:t>
      </w:r>
      <w:r>
        <w:rPr/>
        <w:t>не более 1750 часов.</w:t>
      </w:r>
    </w:p>
    <w:p>
      <w:pPr>
        <w:pStyle w:val="Style16"/>
        <w:ind w:left="141" w:right="146" w:firstLine="994"/>
        <w:rPr/>
      </w:pPr>
      <w:r>
        <w:rPr/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Продолжительность учебного года в</w:t>
      </w:r>
      <w:r>
        <w:rPr>
          <w:spacing w:val="80"/>
        </w:rPr>
        <w:t xml:space="preserve"> </w:t>
      </w:r>
      <w:r>
        <w:rPr/>
        <w:t>5-9 классах</w:t>
      </w:r>
      <w:r>
        <w:rPr>
          <w:spacing w:val="40"/>
        </w:rPr>
        <w:t xml:space="preserve"> </w:t>
      </w:r>
      <w:r>
        <w:rPr/>
        <w:t>– 34 учебных недели, что определяется Календарным учебным графиком Учреждения на 2025/2026 учебный год. Продолжительность занятий составляет – 40 минут.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>
      <w:pPr>
        <w:pStyle w:val="Style16"/>
        <w:ind w:left="141" w:right="148" w:firstLine="926"/>
        <w:rPr/>
      </w:pPr>
      <w:r>
        <w:rPr/>
        <w:t>Формы реализации внеурочной деятельности образовательная организация определяет самостоятельно.</w:t>
      </w:r>
      <w:r>
        <w:rPr>
          <w:spacing w:val="40"/>
        </w:rPr>
        <w:t xml:space="preserve"> </w:t>
      </w:r>
      <w:r>
        <w:rPr/>
        <w:t>Формы</w:t>
      </w:r>
      <w:r>
        <w:rPr>
          <w:spacing w:val="40"/>
        </w:rPr>
        <w:t xml:space="preserve"> </w:t>
      </w:r>
      <w:r>
        <w:rPr/>
        <w:t>внеурочной</w:t>
      </w:r>
      <w:r>
        <w:rPr>
          <w:spacing w:val="40"/>
        </w:rPr>
        <w:t xml:space="preserve"> </w:t>
      </w:r>
      <w:r>
        <w:rPr/>
        <w:t>деятельности</w:t>
      </w:r>
      <w:r>
        <w:rPr>
          <w:spacing w:val="40"/>
        </w:rPr>
        <w:t xml:space="preserve"> </w:t>
      </w:r>
      <w:r>
        <w:rPr/>
        <w:t>предусматривают</w:t>
      </w:r>
      <w:r>
        <w:rPr>
          <w:spacing w:val="40"/>
        </w:rPr>
        <w:t xml:space="preserve"> </w:t>
      </w:r>
      <w:r>
        <w:rPr/>
        <w:t>активность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проектную и исследовательскую деятельность (в том числе экспедиции, практики), экскурсии (в музеи, парки, на предприятия и др.), походы, деловые игры и пр.</w:t>
      </w:r>
    </w:p>
    <w:p>
      <w:pPr>
        <w:pStyle w:val="Normal"/>
        <w:spacing w:before="0" w:after="0"/>
        <w:ind w:left="141" w:right="140" w:firstLine="720"/>
        <w:jc w:val="both"/>
        <w:rPr>
          <w:i/>
          <w:i/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деятельности: </w:t>
      </w:r>
      <w:r>
        <w:rPr>
          <w:i/>
          <w:sz w:val="24"/>
        </w:rPr>
        <w:t>практикум, спортивные клубы и секции, кружок, экскурсии, предметные кружки, научные сообщества, студии, заочные путешествия, юношеские организации, поисковые и научные исследования, научно-практические конференции, олимпиады, общественно-полезные практики.</w:t>
      </w:r>
    </w:p>
    <w:p>
      <w:pPr>
        <w:pStyle w:val="Style16"/>
        <w:widowControl w:val="false"/>
        <w:bidi w:val="0"/>
        <w:spacing w:lineRule="auto" w:line="240" w:before="0" w:after="0"/>
        <w:ind w:left="113" w:right="0" w:firstLine="680"/>
        <w:jc w:val="both"/>
        <w:rPr/>
      </w:pPr>
      <w:r>
        <w:rPr/>
        <w:t>Предусмотренные</w:t>
      </w:r>
      <w:r>
        <w:rPr>
          <w:spacing w:val="-15"/>
        </w:rPr>
        <w:t xml:space="preserve"> </w:t>
      </w:r>
      <w:r>
        <w:rPr/>
        <w:t>на</w:t>
      </w:r>
      <w:r>
        <w:rPr>
          <w:spacing w:val="-15"/>
        </w:rPr>
        <w:t xml:space="preserve"> </w:t>
      </w:r>
      <w:r>
        <w:rPr/>
        <w:t>внеурочную</w:t>
      </w:r>
      <w:r>
        <w:rPr>
          <w:spacing w:val="-15"/>
        </w:rPr>
        <w:t xml:space="preserve"> </w:t>
      </w:r>
      <w:r>
        <w:rPr/>
        <w:t>деятельность</w:t>
      </w:r>
      <w:r>
        <w:rPr>
          <w:spacing w:val="-15"/>
        </w:rPr>
        <w:t xml:space="preserve"> </w:t>
      </w:r>
      <w:r>
        <w:rPr/>
        <w:t>часы</w:t>
      </w:r>
      <w:r>
        <w:rPr>
          <w:spacing w:val="-15"/>
        </w:rPr>
        <w:t xml:space="preserve"> </w:t>
      </w:r>
      <w:r>
        <w:rPr/>
        <w:t>распределены</w:t>
      </w:r>
      <w:r>
        <w:rPr>
          <w:spacing w:val="-15"/>
        </w:rPr>
        <w:t xml:space="preserve"> </w:t>
      </w:r>
      <w:r>
        <w:rPr/>
        <w:t>следующим</w:t>
      </w:r>
      <w:r>
        <w:rPr>
          <w:spacing w:val="-15"/>
        </w:rPr>
        <w:t xml:space="preserve"> </w:t>
      </w:r>
      <w:r>
        <w:rPr/>
        <w:t xml:space="preserve">образом: </w:t>
      </w:r>
    </w:p>
    <w:p>
      <w:pPr>
        <w:pStyle w:val="Style16"/>
        <w:ind w:left="775" w:right="1179" w:hanging="0"/>
        <w:rPr>
          <w:b/>
          <w:bCs/>
        </w:rPr>
      </w:pPr>
      <w:r>
        <w:rPr>
          <w:b/>
          <w:bCs/>
        </w:rPr>
        <w:t>Обязательная часть:</w:t>
      </w:r>
    </w:p>
    <w:p>
      <w:pPr>
        <w:pStyle w:val="Normal"/>
        <w:rPr>
          <w:sz w:val="24"/>
        </w:rPr>
      </w:pPr>
      <w:r>
        <w:rPr>
          <w:sz w:val="24"/>
        </w:rPr>
        <w:t>1.1.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"Разговоры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важном".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населяющим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уникальной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4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и великой культуре. Основная задача: формирование соответствующей внутренней позиции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 необходимой ему для конструктивного и ответственного поведения в обществе.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</w:p>
    <w:p>
      <w:pPr>
        <w:pStyle w:val="Normal"/>
        <w:rPr>
          <w:sz w:val="24"/>
        </w:rPr>
      </w:pPr>
      <w:r>
        <w:rPr>
          <w:sz w:val="24"/>
        </w:rPr>
        <w:t>собственным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поступкам.</w:t>
      </w:r>
    </w:p>
    <w:p>
      <w:pPr>
        <w:pStyle w:val="Normal"/>
        <w:rPr>
          <w:sz w:val="24"/>
        </w:rPr>
      </w:pPr>
      <w:r>
        <w:rPr>
          <w:sz w:val="24"/>
        </w:rPr>
        <w:t xml:space="preserve">1.2.   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34"/>
          <w:sz w:val="24"/>
        </w:rPr>
        <w:t xml:space="preserve"> </w:t>
      </w:r>
      <w:r>
        <w:rPr>
          <w:sz w:val="24"/>
        </w:rPr>
        <w:t>курсом</w:t>
      </w:r>
    </w:p>
    <w:p>
      <w:pPr>
        <w:pStyle w:val="Normal"/>
        <w:rPr>
          <w:sz w:val="24"/>
        </w:rPr>
      </w:pPr>
      <w:r>
        <w:rPr>
          <w:b/>
          <w:sz w:val="24"/>
        </w:rPr>
        <w:t xml:space="preserve">«Функциональная грамотность» </w:t>
      </w:r>
      <w:r>
        <w:rPr>
          <w:sz w:val="24"/>
        </w:rPr>
        <w:t>для обучающихся 5-9 классов. Основная цель: развитие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применять приобретённые знания, умения и навыки для решения задач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жизнедеятельности, (обеспечение связи обучения с жизнью). Основная задача: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математической, 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финансовой.</w:t>
      </w:r>
    </w:p>
    <w:p>
      <w:pPr>
        <w:pStyle w:val="Normal"/>
        <w:rPr>
          <w:sz w:val="24"/>
        </w:rPr>
      </w:pP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«</w:t>
      </w:r>
      <w:r>
        <w:rPr>
          <w:rFonts w:eastAsia="Times New Roman" w:cs="Times New Roman"/>
          <w:b/>
          <w:sz w:val="24"/>
          <w:lang w:val="ru-RU" w:eastAsia="en-US" w:bidi="ar-SA"/>
        </w:rPr>
        <w:t>Россия — мои горизонты</w:t>
      </w:r>
      <w:r>
        <w:rPr>
          <w:b/>
          <w:sz w:val="24"/>
        </w:rPr>
        <w:t>»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rFonts w:eastAsia="Times New Roman" w:cs="Times New Roman"/>
          <w:sz w:val="24"/>
          <w:lang w:val="ru-RU" w:eastAsia="en-US" w:bidi="ar-SA"/>
        </w:rPr>
        <w:t>6 -</w:t>
      </w:r>
      <w:r>
        <w:rPr>
          <w:spacing w:val="43"/>
          <w:sz w:val="24"/>
        </w:rPr>
        <w:t xml:space="preserve"> </w:t>
      </w:r>
      <w:r>
        <w:rPr>
          <w:sz w:val="24"/>
        </w:rPr>
        <w:t>9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классов. 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 способу достижения жизненного благополучия и ощущения уверенности в жизни. Основная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задача: формирование готовности школьников к осознанному выбору направления продолжения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будущей профессии, осознание важности получаемых в школе знаний для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непрофессиональной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формы: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профориентационные беседы, деловые игры, квесты, решение кейсов, изучение 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парков.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sz w:val="24"/>
        </w:rPr>
      </w:pPr>
      <w:r>
        <w:rPr>
          <w:sz w:val="24"/>
        </w:rPr>
        <w:t>1.4. З</w:t>
      </w:r>
      <w:r>
        <w:rPr>
          <w:b w:val="false"/>
          <w:bCs w:val="false"/>
          <w:spacing w:val="2"/>
          <w:sz w:val="24"/>
        </w:rPr>
        <w:t xml:space="preserve">анятия, направленные на удовлетворение интересов и потребностей обучающихся. </w:t>
      </w:r>
      <w:r>
        <w:rPr>
          <w:b w:val="false"/>
          <w:bCs w:val="false"/>
          <w:spacing w:val="-1"/>
          <w:sz w:val="24"/>
        </w:rPr>
        <w:t>Основные</w:t>
      </w:r>
      <w:r>
        <w:rPr>
          <w:b w:val="false"/>
          <w:bCs w:val="false"/>
          <w:spacing w:val="2"/>
          <w:sz w:val="24"/>
        </w:rPr>
        <w:t xml:space="preserve"> </w:t>
      </w:r>
      <w:r>
        <w:rPr>
          <w:b w:val="false"/>
          <w:bCs w:val="false"/>
          <w:spacing w:val="-1"/>
          <w:sz w:val="24"/>
        </w:rPr>
        <w:t>задачи:</w:t>
      </w:r>
      <w:r>
        <w:rPr>
          <w:b w:val="false"/>
          <w:bCs w:val="false"/>
          <w:spacing w:val="2"/>
          <w:sz w:val="24"/>
        </w:rPr>
        <w:t xml:space="preserve"> оздоровление</w:t>
      </w:r>
      <w:r>
        <w:rPr>
          <w:b w:val="false"/>
          <w:bCs w:val="false"/>
          <w:spacing w:val="-12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школьников,</w:t>
      </w:r>
      <w:r>
        <w:rPr>
          <w:b w:val="false"/>
          <w:bCs w:val="false"/>
          <w:spacing w:val="-9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привитие</w:t>
      </w:r>
      <w:r>
        <w:rPr>
          <w:b w:val="false"/>
          <w:bCs w:val="false"/>
          <w:spacing w:val="-11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им</w:t>
      </w:r>
      <w:r>
        <w:rPr>
          <w:b w:val="false"/>
          <w:bCs w:val="false"/>
          <w:spacing w:val="-9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любви</w:t>
      </w:r>
      <w:r>
        <w:rPr>
          <w:b w:val="false"/>
          <w:bCs w:val="false"/>
          <w:spacing w:val="-9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к</w:t>
      </w:r>
      <w:r>
        <w:rPr>
          <w:b w:val="false"/>
          <w:bCs w:val="false"/>
          <w:spacing w:val="-7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своему</w:t>
      </w:r>
      <w:r>
        <w:rPr>
          <w:b w:val="false"/>
          <w:bCs w:val="false"/>
          <w:spacing w:val="-14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краю,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его</w:t>
      </w:r>
      <w:r>
        <w:rPr>
          <w:b w:val="false"/>
          <w:bCs w:val="false"/>
          <w:spacing w:val="-6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истории,</w:t>
      </w:r>
      <w:r>
        <w:rPr>
          <w:b w:val="false"/>
          <w:bCs w:val="false"/>
          <w:spacing w:val="-8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культуре, природе,</w:t>
      </w:r>
      <w:r>
        <w:rPr>
          <w:b w:val="false"/>
          <w:bCs w:val="false"/>
          <w:spacing w:val="-6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развитие</w:t>
      </w:r>
      <w:r>
        <w:rPr>
          <w:b w:val="false"/>
          <w:bCs w:val="false"/>
          <w:spacing w:val="-58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их</w:t>
      </w:r>
      <w:r>
        <w:rPr>
          <w:b w:val="false"/>
          <w:bCs w:val="false"/>
          <w:spacing w:val="-5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самостоятельности</w:t>
      </w:r>
      <w:r>
        <w:rPr>
          <w:b w:val="false"/>
          <w:bCs w:val="false"/>
          <w:spacing w:val="-1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и</w:t>
      </w:r>
      <w:r>
        <w:rPr>
          <w:b w:val="false"/>
          <w:bCs w:val="false"/>
          <w:spacing w:val="-4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ответственности,</w:t>
      </w:r>
      <w:r>
        <w:rPr>
          <w:b w:val="false"/>
          <w:bCs w:val="false"/>
          <w:spacing w:val="5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формирование</w:t>
      </w:r>
      <w:r>
        <w:rPr>
          <w:b w:val="false"/>
          <w:bCs w:val="false"/>
          <w:spacing w:val="1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навыков</w:t>
      </w:r>
      <w:r>
        <w:rPr>
          <w:b w:val="false"/>
          <w:bCs w:val="false"/>
          <w:spacing w:val="3"/>
          <w:sz w:val="24"/>
        </w:rPr>
        <w:t xml:space="preserve"> </w:t>
      </w:r>
      <w:r>
        <w:rPr>
          <w:b w:val="false"/>
          <w:bCs w:val="false"/>
          <w:spacing w:val="2"/>
          <w:sz w:val="24"/>
        </w:rPr>
        <w:t>самообслуживающего труда: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«Разговор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питании»</w:t>
      </w:r>
      <w:r>
        <w:rPr>
          <w:b/>
          <w:spacing w:val="7"/>
          <w:sz w:val="24"/>
        </w:rPr>
        <w:t xml:space="preserve"> 5-9 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sz w:val="24"/>
        </w:rPr>
      </w:pPr>
      <w:r>
        <w:rPr>
          <w:sz w:val="24"/>
        </w:rPr>
        <w:t xml:space="preserve">1.5. Занятия, направленные на формирование финансовой грамотности: </w:t>
      </w:r>
      <w:r>
        <w:rPr>
          <w:b/>
          <w:bCs/>
          <w:sz w:val="24"/>
        </w:rPr>
        <w:t>«Финансовая грамотность»</w:t>
      </w:r>
      <w:r>
        <w:rPr>
          <w:sz w:val="24"/>
        </w:rPr>
        <w:t xml:space="preserve"> 5-9 классы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sz w:val="24"/>
        </w:rPr>
      </w:pPr>
      <w:r>
        <w:rPr>
          <w:sz w:val="24"/>
        </w:rPr>
        <w:t xml:space="preserve">1.6.  Занятия, направленные на развитие личности </w:t>
      </w:r>
      <w:r>
        <w:rPr>
          <w:b/>
          <w:bCs/>
          <w:sz w:val="24"/>
        </w:rPr>
        <w:t>«Я, ты, он, она — вместе целая стана»</w:t>
      </w:r>
      <w:r>
        <w:rPr>
          <w:sz w:val="24"/>
        </w:rPr>
        <w:t xml:space="preserve"> для 5 класса.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Основная цель: всесторонне гармоническое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ребенка, воспитание ценностного отношения к здоровью, формирование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20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sz w:val="24"/>
        </w:rPr>
        <w:t>2.</w:t>
        <w:tab/>
      </w:r>
      <w:r>
        <w:rPr>
          <w:b/>
          <w:sz w:val="24"/>
        </w:rPr>
        <w:t>Вариативная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sectPr>
          <w:footerReference w:type="default" r:id="rId4"/>
          <w:type w:val="nextPage"/>
          <w:pgSz w:w="11906" w:h="16838"/>
          <w:pgMar w:left="425" w:right="425" w:gutter="0" w:header="0" w:top="1150" w:footer="549" w:bottom="732"/>
          <w:pgNumType w:fmt="decimal"/>
          <w:formProt w:val="false"/>
          <w:textDirection w:val="lrTb"/>
          <w:docGrid w:type="default" w:linePitch="312" w:charSpace="0"/>
        </w:sectPr>
        <w:pStyle w:val="Normal"/>
        <w:rPr>
          <w:sz w:val="24"/>
        </w:rPr>
      </w:pPr>
      <w:r>
        <w:rPr>
          <w:sz w:val="24"/>
        </w:rPr>
        <w:t>2.1. Занятия, связанные с реализацией особых интеллектуальных, общекультурных и социокультурных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обучающихся: </w:t>
      </w:r>
      <w:r>
        <w:rPr>
          <w:b/>
          <w:bCs/>
          <w:sz w:val="24"/>
        </w:rPr>
        <w:t>«Юные инспектора дорожного движения»</w:t>
      </w:r>
      <w:r>
        <w:rPr>
          <w:sz w:val="24"/>
        </w:rPr>
        <w:t xml:space="preserve"> 5-6 классы, </w:t>
      </w:r>
      <w:r>
        <w:rPr>
          <w:b/>
          <w:sz w:val="24"/>
        </w:rPr>
        <w:t>«</w:t>
      </w:r>
      <w:r>
        <w:rPr>
          <w:rFonts w:eastAsia="Times New Roman" w:cs="Times New Roman"/>
          <w:b/>
          <w:sz w:val="24"/>
          <w:lang w:val="ru-RU" w:eastAsia="en-US" w:bidi="ar-SA"/>
        </w:rPr>
        <w:t>Коррекционное занятие</w:t>
      </w:r>
      <w:r>
        <w:rPr>
          <w:b/>
          <w:sz w:val="24"/>
        </w:rPr>
        <w:t xml:space="preserve">» </w:t>
      </w:r>
      <w:r>
        <w:rPr>
          <w:sz w:val="24"/>
        </w:rPr>
        <w:t>для 8-9 классов</w:t>
      </w:r>
    </w:p>
    <w:p>
      <w:pPr>
        <w:pStyle w:val="Normal"/>
        <w:rPr>
          <w:sz w:val="24"/>
        </w:rPr>
      </w:pPr>
      <w:r>
        <w:rPr>
          <w:sz w:val="24"/>
        </w:rPr>
        <w:t xml:space="preserve">2.2. Занятия, направленные на удовлетворение учебных интересов и потребностей:  </w:t>
      </w:r>
      <w:r>
        <w:rPr>
          <w:b/>
          <w:sz w:val="24"/>
        </w:rPr>
        <w:t xml:space="preserve">«Информационная безопасность» </w:t>
      </w:r>
      <w:r>
        <w:rPr>
          <w:sz w:val="24"/>
        </w:rPr>
        <w:t xml:space="preserve">для </w:t>
      </w:r>
      <w:r>
        <w:rPr>
          <w:rFonts w:eastAsia="Times New Roman" w:cs="Times New Roman"/>
          <w:sz w:val="24"/>
          <w:lang w:val="ru-RU" w:eastAsia="en-US" w:bidi="ar-SA"/>
        </w:rPr>
        <w:t>5-6</w:t>
      </w:r>
      <w:r>
        <w:rPr>
          <w:sz w:val="24"/>
        </w:rPr>
        <w:t xml:space="preserve"> класса, </w:t>
      </w:r>
      <w:r>
        <w:rPr>
          <w:b/>
          <w:bCs/>
          <w:sz w:val="24"/>
        </w:rPr>
        <w:t>«Подготовка к ГИА математике»</w:t>
      </w:r>
      <w:r>
        <w:rPr>
          <w:sz w:val="24"/>
        </w:rPr>
        <w:t xml:space="preserve"> для 9 класса,  </w:t>
      </w:r>
      <w:r>
        <w:rPr>
          <w:b/>
          <w:sz w:val="24"/>
        </w:rPr>
        <w:t>«Подготовка к</w:t>
      </w:r>
      <w:r>
        <w:rPr>
          <w:b/>
          <w:spacing w:val="1"/>
          <w:sz w:val="24"/>
        </w:rPr>
        <w:t xml:space="preserve"> ГИА</w:t>
      </w:r>
      <w:r>
        <w:rPr>
          <w:b/>
          <w:sz w:val="24"/>
        </w:rPr>
        <w:t xml:space="preserve"> по географии»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9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класса.</w:t>
      </w:r>
    </w:p>
    <w:p>
      <w:pPr>
        <w:pStyle w:val="Normal"/>
        <w:rPr>
          <w:sz w:val="24"/>
        </w:rPr>
      </w:pPr>
      <w:r>
        <w:rPr>
          <w:spacing w:val="-1"/>
          <w:sz w:val="24"/>
        </w:rPr>
        <w:t>Основная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цель: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интеллектуальное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общекультурное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ценностного отношения обучающихся к знаниям, как залогу их собственного будущего,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сохраняющему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самобытность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 России. Основные направления деятельности: занятия по дополнительному или углубленному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 учебных предметов или модулей; занятия, связанные с освоением регионального 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занятия для школьников, испытывающих затруднения в освоении учебной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5"/>
          <w:sz w:val="24"/>
        </w:rPr>
        <w:t xml:space="preserve"> </w:t>
      </w:r>
      <w:r>
        <w:rPr>
          <w:sz w:val="24"/>
        </w:rPr>
        <w:t>языка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ограниченными</w:t>
      </w:r>
    </w:p>
    <w:p>
      <w:pPr>
        <w:pStyle w:val="Normal"/>
        <w:rPr>
          <w:sz w:val="24"/>
        </w:rPr>
      </w:pP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>
      <w:pPr>
        <w:pStyle w:val="Style16"/>
        <w:spacing w:lineRule="auto" w:line="264" w:before="74" w:after="0"/>
        <w:ind w:left="0" w:right="316" w:hanging="0"/>
        <w:jc w:val="both"/>
        <w:rPr>
          <w:sz w:val="36"/>
        </w:rPr>
      </w:pPr>
      <w:r>
        <w:rPr>
          <w:sz w:val="36"/>
        </w:rPr>
      </w:r>
    </w:p>
    <w:p>
      <w:pPr>
        <w:pStyle w:val="Style16"/>
        <w:ind w:left="141" w:right="148" w:firstLine="634"/>
        <w:rPr/>
      </w:pPr>
      <w:r>
        <w:rPr/>
        <w:t>Каждый обучающийся выбирает наиболее интересное для себя направление,</w:t>
      </w:r>
      <w:r>
        <w:rPr>
          <w:spacing w:val="80"/>
        </w:rPr>
        <w:t xml:space="preserve"> </w:t>
      </w:r>
      <w:r>
        <w:rPr/>
        <w:t>которое</w:t>
      </w:r>
      <w:r>
        <w:rPr>
          <w:spacing w:val="80"/>
        </w:rPr>
        <w:t xml:space="preserve"> </w:t>
      </w:r>
      <w:r>
        <w:rPr/>
        <w:t>отвечает их</w:t>
      </w:r>
      <w:r>
        <w:rPr>
          <w:spacing w:val="80"/>
        </w:rPr>
        <w:t xml:space="preserve"> </w:t>
      </w:r>
      <w:r>
        <w:rPr/>
        <w:t>внутренним</w:t>
      </w:r>
      <w:r>
        <w:rPr>
          <w:spacing w:val="80"/>
        </w:rPr>
        <w:t xml:space="preserve"> </w:t>
      </w:r>
      <w:r>
        <w:rPr/>
        <w:t>потребностям,</w:t>
      </w:r>
      <w:r>
        <w:rPr>
          <w:spacing w:val="80"/>
        </w:rPr>
        <w:t xml:space="preserve"> </w:t>
      </w:r>
      <w:r>
        <w:rPr/>
        <w:t>помогает удовлетворить</w:t>
      </w:r>
      <w:r>
        <w:rPr>
          <w:spacing w:val="40"/>
        </w:rPr>
        <w:t xml:space="preserve"> </w:t>
      </w:r>
      <w:r>
        <w:rPr/>
        <w:t>образовательные</w:t>
      </w:r>
      <w:r>
        <w:rPr>
          <w:spacing w:val="40"/>
        </w:rPr>
        <w:t xml:space="preserve"> </w:t>
      </w:r>
      <w:r>
        <w:rPr/>
        <w:t>запросы,</w:t>
      </w:r>
      <w:r>
        <w:rPr>
          <w:spacing w:val="40"/>
        </w:rPr>
        <w:t xml:space="preserve"> </w:t>
      </w:r>
      <w:r>
        <w:rPr/>
        <w:t>почувствовать</w:t>
      </w:r>
      <w:r>
        <w:rPr>
          <w:spacing w:val="40"/>
        </w:rPr>
        <w:t xml:space="preserve"> </w:t>
      </w:r>
      <w:r>
        <w:rPr/>
        <w:t>себя</w:t>
      </w:r>
      <w:r>
        <w:rPr>
          <w:spacing w:val="80"/>
        </w:rPr>
        <w:t xml:space="preserve"> </w:t>
      </w:r>
      <w:r>
        <w:rPr/>
        <w:t>успешным, реализовать и развить свои таланты, способности.</w:t>
      </w:r>
    </w:p>
    <w:p>
      <w:pPr>
        <w:pStyle w:val="Style16"/>
        <w:ind w:left="141" w:right="146" w:firstLine="634"/>
        <w:rPr/>
      </w:pPr>
      <w:r>
        <w:rPr/>
        <w:t xml:space="preserve">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сформированной готовностью к непрерывному процессу </w:t>
      </w:r>
      <w:r>
        <w:rPr>
          <w:spacing w:val="-2"/>
        </w:rPr>
        <w:t>образования.</w:t>
      </w:r>
    </w:p>
    <w:p>
      <w:pPr>
        <w:pStyle w:val="Style16"/>
        <w:spacing w:before="41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10800" w:type="dxa"/>
        <w:jc w:val="left"/>
        <w:tblInd w:w="1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6"/>
        <w:gridCol w:w="2201"/>
        <w:gridCol w:w="1"/>
        <w:gridCol w:w="1418"/>
        <w:gridCol w:w="130"/>
        <w:gridCol w:w="1002"/>
        <w:gridCol w:w="2"/>
        <w:gridCol w:w="566"/>
        <w:gridCol w:w="1"/>
        <w:gridCol w:w="567"/>
        <w:gridCol w:w="710"/>
        <w:gridCol w:w="2"/>
        <w:gridCol w:w="705"/>
        <w:gridCol w:w="2"/>
        <w:gridCol w:w="565"/>
        <w:gridCol w:w="3"/>
        <w:gridCol w:w="848"/>
        <w:gridCol w:w="2"/>
        <w:gridCol w:w="1567"/>
      </w:tblGrid>
      <w:tr>
        <w:trPr>
          <w:trHeight w:val="275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32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4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0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213" w:right="183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прове- дения</w:t>
            </w:r>
          </w:p>
        </w:tc>
        <w:tc>
          <w:tcPr>
            <w:tcW w:w="3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5" w:after="0"/>
              <w:ind w:left="582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23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174" w:right="163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промежу- точной аттестации</w:t>
            </w:r>
          </w:p>
        </w:tc>
      </w:tr>
      <w:tr>
        <w:trPr>
          <w:trHeight w:val="817" w:hRule="atLeast"/>
        </w:trPr>
        <w:tc>
          <w:tcPr>
            <w:tcW w:w="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1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82" w:right="71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Информационнопр осветительские занятия патриотической, </w:t>
            </w:r>
            <w:r>
              <w:rPr>
                <w:sz w:val="24"/>
              </w:rPr>
              <w:t xml:space="preserve">нравственной и </w:t>
            </w:r>
            <w:r>
              <w:rPr>
                <w:spacing w:val="-2"/>
                <w:sz w:val="24"/>
              </w:rPr>
              <w:t>экологической направленности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76" w:right="36" w:hanging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"Разговоры </w:t>
            </w:r>
            <w:r>
              <w:rPr>
                <w:sz w:val="24"/>
              </w:rPr>
              <w:t>о важном"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04" w:right="268" w:hanging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Клас- </w:t>
            </w:r>
            <w:r>
              <w:rPr>
                <w:spacing w:val="-4"/>
                <w:sz w:val="24"/>
              </w:rPr>
              <w:t>сный час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Собесе- дование</w:t>
            </w:r>
          </w:p>
        </w:tc>
      </w:tr>
      <w:tr>
        <w:trPr>
          <w:trHeight w:val="1379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82" w:right="72" w:hanging="0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r>
              <w:rPr>
                <w:spacing w:val="-2"/>
                <w:sz w:val="24"/>
              </w:rPr>
              <w:t>формированию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202" w:right="191" w:hanging="0"/>
              <w:rPr>
                <w:sz w:val="24"/>
              </w:rPr>
            </w:pPr>
            <w:r>
              <w:rPr>
                <w:spacing w:val="-2"/>
                <w:sz w:val="24"/>
              </w:rPr>
              <w:t>«Функци- ональная грамот- ность»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22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>
        <w:trPr>
          <w:trHeight w:val="828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2" w:right="72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Занятия, направленные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82" w:right="75" w:hanging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удовлетворение 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42" w:right="32" w:hanging="0"/>
              <w:rPr>
                <w:sz w:val="24"/>
              </w:rPr>
            </w:pPr>
            <w:r>
              <w:rPr>
                <w:sz w:val="24"/>
              </w:rPr>
              <w:t xml:space="preserve">"Россия – </w:t>
            </w:r>
            <w:r>
              <w:rPr>
                <w:spacing w:val="-4"/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горизонты"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Собесе- дование</w:t>
            </w:r>
          </w:p>
        </w:tc>
      </w:tr>
      <w:tr>
        <w:trPr>
          <w:trHeight w:val="828" w:hRule="atLeast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2" w:right="72" w:hanging="0"/>
              <w:rPr>
                <w:sz w:val="24"/>
              </w:rPr>
            </w:pPr>
            <w:r>
              <w:rPr>
                <w:sz w:val="24"/>
              </w:rPr>
              <w:t>Занятия,  направленные на формирование финансовой грамотности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42" w:right="32" w:hanging="0"/>
              <w:rPr>
                <w:sz w:val="24"/>
              </w:rPr>
            </w:pPr>
            <w:r>
              <w:rPr>
                <w:sz w:val="24"/>
              </w:rPr>
              <w:t>«Финансовая грамотность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>
        <w:trPr>
          <w:trHeight w:val="828" w:hRule="atLeast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</w:rPr>
            </w:pPr>
            <w:r>
              <w:rPr/>
              <w:t>Занятия, направленные на развитие личности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42" w:right="32" w:hanging="0"/>
              <w:rPr>
                <w:sz w:val="24"/>
              </w:rPr>
            </w:pPr>
            <w:r>
              <w:rPr>
                <w:sz w:val="24"/>
              </w:rPr>
              <w:t>«Я, ты, он, она — вместе целая страна»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>
        <w:trPr>
          <w:trHeight w:val="551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2" w:right="71" w:hanging="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связанные с реализацией особых общекультурных, интел- лектуальных и </w:t>
            </w:r>
            <w:r>
              <w:rPr>
                <w:spacing w:val="-2"/>
                <w:sz w:val="24"/>
              </w:rPr>
              <w:t>социокультурных потребностей обучающихся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tLeast" w:line="270" w:before="0" w:after="0"/>
              <w:ind w:left="0" w:right="57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«Юные инспектора дорожного движения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372" w:right="357" w:firstLine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Собесе- дование</w:t>
            </w:r>
          </w:p>
        </w:tc>
      </w:tr>
      <w:tr>
        <w:trPr>
          <w:trHeight w:val="1103" w:hRule="atLeast"/>
        </w:trPr>
        <w:tc>
          <w:tcPr>
            <w:tcW w:w="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tLeast" w:line="27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Разговор о правильном питании»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Тест</w:t>
            </w:r>
          </w:p>
        </w:tc>
      </w:tr>
      <w:tr>
        <w:trPr>
          <w:trHeight w:val="551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82" w:right="72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Занятия, направленные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34" w:right="125" w:hanging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удовлетворение учебных интересов и </w:t>
            </w:r>
            <w:r>
              <w:rPr>
                <w:spacing w:val="-2"/>
                <w:sz w:val="24"/>
              </w:rPr>
              <w:t xml:space="preserve">потребностей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tLeast" w:line="270" w:before="0" w:after="0"/>
              <w:ind w:left="0" w:right="57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«Подготовка к ГИА по географии»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Тест</w:t>
            </w:r>
          </w:p>
        </w:tc>
      </w:tr>
      <w:tr>
        <w:trPr>
          <w:trHeight w:val="1092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5" w:after="0"/>
              <w:ind w:left="0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«Подготовка к ГИА по математике»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</w:t>
            </w:r>
          </w:p>
        </w:tc>
      </w:tr>
      <w:tr>
        <w:trPr>
          <w:trHeight w:val="515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5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«Информационная безопасность»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1" w:hanging="0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515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5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«Коррекционное занятие»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9" w:right="1" w:hanging="0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0" w:right="1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372" w:right="357" w:firstLine="11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>
        <w:trPr>
          <w:trHeight w:val="270" w:hRule="atLeast"/>
        </w:trPr>
        <w:tc>
          <w:tcPr>
            <w:tcW w:w="5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ind w:left="10" w:right="1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9" w:hRule="atLeast"/>
        </w:trPr>
        <w:tc>
          <w:tcPr>
            <w:tcW w:w="5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ind w:left="10" w:right="2" w:hanging="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5" w:after="0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sectPr>
      <w:footerReference w:type="default" r:id="rId5"/>
      <w:footerReference w:type="first" r:id="rId6"/>
      <w:type w:val="nextPage"/>
      <w:pgSz w:w="11906" w:h="16838"/>
      <w:pgMar w:left="425" w:right="425" w:gutter="0" w:header="0" w:top="500" w:footer="1017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3708400</wp:posOffset>
              </wp:positionH>
              <wp:positionV relativeFrom="page">
                <wp:posOffset>9908540</wp:posOffset>
              </wp:positionV>
              <wp:extent cx="159385" cy="18097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2pt;margin-top:780.2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spacing w:lineRule="auto" w:line="4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3708400</wp:posOffset>
              </wp:positionH>
              <wp:positionV relativeFrom="page">
                <wp:posOffset>9908540</wp:posOffset>
              </wp:positionV>
              <wp:extent cx="159385" cy="180975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before="1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2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2pt;margin-top:780.2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spacing w:before="1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22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" w:hanging="162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2" w:hanging="16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16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6" w:hanging="16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8" w:hanging="16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0" w:hanging="16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2" w:hanging="16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16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6" w:hanging="16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8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0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2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6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2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141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861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5" w:after="0"/>
      <w:ind w:left="10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Style20"/>
    <w:pPr/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soo.ru/download/611?hash=8e684a40980cb4f1c641970114711ecc" TargetMode="External"/><Relationship Id="rId3" Type="http://schemas.openxmlformats.org/officeDocument/2006/relationships/hyperlink" Target="http://skiv.instrao.ru/bank-zadaniy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LibreOffice/7.5.6.2$Linux_X86_64 LibreOffice_project/50$Build-2</Application>
  <AppVersion>15.0000</AppVersion>
  <Pages>6</Pages>
  <Words>1730</Words>
  <Characters>13417</Characters>
  <CharactersWithSpaces>15285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2026-02-09T18:10:45Z</dcterms:created>
  <dc:creator/>
  <dc:description/>
  <dc:language>ru-RU</dc:language>
  <cp:lastModifiedBy/>
  <cp:lastPrinted>2026-02-10T15:29:38Z</cp:lastPrinted>
  <dcterms:modified xsi:type="dcterms:W3CDTF">2026-02-14T13:31:10Z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www.smallpdf.com</vt:lpwstr>
  </property>
</Properties>
</file>